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2302A" w14:textId="5C7BEAB9" w:rsidR="00E415A2" w:rsidRDefault="00E415A2" w:rsidP="00E415A2">
      <w:pPr>
        <w:spacing w:before="3" w:line="276" w:lineRule="auto"/>
        <w:ind w:left="2046" w:right="890" w:firstLine="2"/>
        <w:jc w:val="center"/>
        <w:rPr>
          <w:b/>
          <w:sz w:val="48"/>
        </w:rPr>
      </w:pPr>
      <w:r>
        <w:rPr>
          <w:b/>
          <w:color w:val="2D74B5"/>
          <w:sz w:val="48"/>
        </w:rPr>
        <w:t>LEY DE ACCESO A LA INFORMACIÓN PUBLICA DECRETO 57-2008</w:t>
      </w:r>
    </w:p>
    <w:p w14:paraId="15FFC388" w14:textId="467264ED" w:rsidR="00E415A2" w:rsidRDefault="00E415A2" w:rsidP="00E415A2">
      <w:pPr>
        <w:pStyle w:val="Textoindependiente"/>
        <w:spacing w:before="335"/>
        <w:ind w:left="1259"/>
        <w:jc w:val="both"/>
      </w:pPr>
      <w:r>
        <w:t xml:space="preserve">Articulo 10 Información </w:t>
      </w:r>
      <w:r w:rsidR="00F32091">
        <w:t>P</w:t>
      </w:r>
      <w:r>
        <w:t xml:space="preserve">ública de </w:t>
      </w:r>
      <w:r w:rsidR="00F32091">
        <w:t>O</w:t>
      </w:r>
      <w:r>
        <w:t>ficio.</w:t>
      </w:r>
    </w:p>
    <w:p w14:paraId="0FFD074F" w14:textId="77777777" w:rsidR="00E415A2" w:rsidRDefault="00E415A2" w:rsidP="00E415A2">
      <w:pPr>
        <w:pStyle w:val="Textoindependiente"/>
        <w:spacing w:before="3"/>
        <w:rPr>
          <w:sz w:val="42"/>
        </w:rPr>
      </w:pPr>
    </w:p>
    <w:p w14:paraId="790E1F70" w14:textId="77777777" w:rsidR="00E415A2" w:rsidRDefault="00E415A2" w:rsidP="00E415A2">
      <w:pPr>
        <w:spacing w:line="276" w:lineRule="auto"/>
        <w:ind w:left="1259" w:right="119"/>
        <w:jc w:val="both"/>
        <w:rPr>
          <w:sz w:val="40"/>
        </w:rPr>
      </w:pPr>
      <w:r>
        <w:rPr>
          <w:b/>
          <w:sz w:val="40"/>
        </w:rPr>
        <w:t xml:space="preserve">Numeral 27. </w:t>
      </w:r>
      <w:r>
        <w:rPr>
          <w:sz w:val="40"/>
        </w:rPr>
        <w:t>El índice de la información debidamente clasificada de acuerdo a esta ley.</w:t>
      </w:r>
    </w:p>
    <w:p w14:paraId="78C7114C" w14:textId="3D11E66A" w:rsidR="00E415A2" w:rsidRDefault="00E415A2" w:rsidP="00E415A2">
      <w:pPr>
        <w:pStyle w:val="Textoindependiente"/>
        <w:spacing w:before="299" w:line="276" w:lineRule="auto"/>
        <w:ind w:left="1259" w:right="106"/>
        <w:jc w:val="both"/>
        <w:rPr>
          <w:color w:val="2D74B5"/>
        </w:rPr>
      </w:pPr>
      <w:r>
        <w:rPr>
          <w:color w:val="2D74B5"/>
        </w:rPr>
        <w:t>A la presente fecha, la Gobernación</w:t>
      </w:r>
      <w:r w:rsidR="00F32091">
        <w:rPr>
          <w:color w:val="2D74B5"/>
        </w:rPr>
        <w:t xml:space="preserve"> Departamental de Chiquimula</w:t>
      </w:r>
      <w:r>
        <w:rPr>
          <w:color w:val="2D74B5"/>
        </w:rPr>
        <w:t xml:space="preserve"> no ha emitido resoluciones para declarar como reservada o confidencial información que genere, administre o tenga en su poder puesto que la misma es pública.</w:t>
      </w:r>
    </w:p>
    <w:p w14:paraId="1BEA28BB" w14:textId="7DF82C68" w:rsidR="000845FB" w:rsidRDefault="00D21646" w:rsidP="00CD5BE2">
      <w:pPr>
        <w:pStyle w:val="Textoindependiente"/>
        <w:spacing w:before="299" w:line="276" w:lineRule="auto"/>
        <w:ind w:left="1259" w:right="106"/>
        <w:jc w:val="center"/>
        <w:rPr>
          <w:rFonts w:ascii="Eras Demi ITC" w:hAnsi="Eras Demi ITC"/>
          <w:b/>
          <w:color w:val="0D1538"/>
          <w:sz w:val="18"/>
        </w:rPr>
      </w:pPr>
      <w:r>
        <w:rPr>
          <w:color w:val="2D74B5"/>
        </w:rPr>
        <w:t xml:space="preserve">Chiquimula, </w:t>
      </w:r>
      <w:r w:rsidR="00C80ACC">
        <w:rPr>
          <w:color w:val="2D74B5"/>
        </w:rPr>
        <w:t>DICIEMBRE</w:t>
      </w:r>
      <w:r>
        <w:rPr>
          <w:color w:val="2D74B5"/>
        </w:rPr>
        <w:t xml:space="preserve"> de 2025.</w:t>
      </w:r>
    </w:p>
    <w:sectPr w:rsidR="000845FB" w:rsidSect="00D21646">
      <w:headerReference w:type="default" r:id="rId6"/>
      <w:footerReference w:type="default" r:id="rId7"/>
      <w:type w:val="continuous"/>
      <w:pgSz w:w="15840" w:h="12240" w:orient="landscape" w:code="1"/>
      <w:pgMar w:top="1282" w:right="1440" w:bottom="0" w:left="2200" w:header="720" w:footer="133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15615E" w14:textId="77777777" w:rsidR="00A16DAC" w:rsidRDefault="00A16DAC" w:rsidP="000845FB">
      <w:r>
        <w:separator/>
      </w:r>
    </w:p>
  </w:endnote>
  <w:endnote w:type="continuationSeparator" w:id="0">
    <w:p w14:paraId="385FF1A2" w14:textId="77777777" w:rsidR="00A16DAC" w:rsidRDefault="00A16DAC" w:rsidP="00084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56236" w14:textId="30C8B012" w:rsidR="00F32091" w:rsidRPr="00D21646" w:rsidRDefault="00F32091" w:rsidP="00D21646">
    <w:pPr>
      <w:pStyle w:val="Piedepgina"/>
      <w:jc w:val="center"/>
      <w:rPr>
        <w:b/>
        <w:bCs/>
        <w:color w:val="17365D" w:themeColor="text2" w:themeShade="BF"/>
        <w:sz w:val="24"/>
        <w:szCs w:val="24"/>
        <w:lang w:val="es-GT"/>
      </w:rPr>
    </w:pPr>
    <w:r w:rsidRPr="00D21646">
      <w:rPr>
        <w:b/>
        <w:bCs/>
        <w:color w:val="17365D" w:themeColor="text2" w:themeShade="BF"/>
        <w:sz w:val="24"/>
        <w:szCs w:val="24"/>
        <w:lang w:val="es-GT"/>
      </w:rPr>
      <w:t>10ª. Avenida entre 1ª. y 2da. Calle Zona 1</w:t>
    </w:r>
  </w:p>
  <w:p w14:paraId="1E1774BD" w14:textId="407F0A02" w:rsidR="00F32091" w:rsidRP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Chiquimula</w:t>
    </w:r>
  </w:p>
  <w:p w14:paraId="64AFD29B" w14:textId="3D84780E" w:rsidR="00F32091" w:rsidRDefault="00F32091" w:rsidP="00D21646">
    <w:pPr>
      <w:pStyle w:val="Piedepgina"/>
      <w:jc w:val="center"/>
      <w:rPr>
        <w:b/>
        <w:bCs/>
        <w:color w:val="17365D" w:themeColor="text2" w:themeShade="BF"/>
        <w:lang w:val="es-GT"/>
      </w:rPr>
    </w:pPr>
    <w:r w:rsidRPr="00F32091">
      <w:rPr>
        <w:b/>
        <w:bCs/>
        <w:color w:val="17365D" w:themeColor="text2" w:themeShade="BF"/>
        <w:lang w:val="es-GT"/>
      </w:rPr>
      <w:t>Teléfono: 78252200</w:t>
    </w:r>
  </w:p>
  <w:p w14:paraId="34C167F8" w14:textId="033C583E" w:rsidR="00E75AAA" w:rsidRPr="00E75AAA" w:rsidRDefault="00D21646" w:rsidP="00D21646">
    <w:pPr>
      <w:spacing w:before="3" w:line="276" w:lineRule="auto"/>
      <w:ind w:left="2046" w:right="890" w:firstLine="2"/>
      <w:jc w:val="center"/>
      <w:rPr>
        <w:b/>
        <w:color w:val="2D74B5"/>
        <w:sz w:val="48"/>
      </w:rPr>
    </w:pPr>
    <w:r w:rsidRPr="00D21646">
      <w:rPr>
        <w:sz w:val="28"/>
        <w:szCs w:val="28"/>
      </w:rPr>
      <w:t>despachogobernacion</w:t>
    </w:r>
    <w:r>
      <w:rPr>
        <w:sz w:val="28"/>
        <w:szCs w:val="28"/>
      </w:rPr>
      <w:t>dechiqui@gmail.com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D2ACDD" w14:textId="77777777" w:rsidR="00A16DAC" w:rsidRDefault="00A16DAC" w:rsidP="000845FB">
      <w:r>
        <w:separator/>
      </w:r>
    </w:p>
  </w:footnote>
  <w:footnote w:type="continuationSeparator" w:id="0">
    <w:p w14:paraId="357EA964" w14:textId="77777777" w:rsidR="00A16DAC" w:rsidRDefault="00A16DAC" w:rsidP="00084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98066" w14:textId="09DBAA2C" w:rsidR="00F32091" w:rsidRPr="003A60A7" w:rsidRDefault="00E75AAA" w:rsidP="00F32091">
    <w:pPr>
      <w:ind w:left="708" w:firstLine="708"/>
      <w:rPr>
        <w:color w:val="00091A"/>
        <w:sz w:val="28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27E54A5F" wp14:editId="6D06FE2E">
          <wp:simplePos x="0" y="0"/>
          <wp:positionH relativeFrom="column">
            <wp:posOffset>-1111250</wp:posOffset>
          </wp:positionH>
          <wp:positionV relativeFrom="paragraph">
            <wp:posOffset>-247650</wp:posOffset>
          </wp:positionV>
          <wp:extent cx="3219450" cy="1015531"/>
          <wp:effectExtent l="0" t="0" r="0" b="0"/>
          <wp:wrapNone/>
          <wp:docPr id="31382938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9450" cy="101553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D85F58" w14:textId="77777777" w:rsidR="00F32091" w:rsidRDefault="00F32091" w:rsidP="00F32091">
    <w:pPr>
      <w:pStyle w:val="Encabezado"/>
    </w:pPr>
  </w:p>
  <w:p w14:paraId="56E21369" w14:textId="77777777" w:rsidR="00E75AAA" w:rsidRDefault="00E75AAA" w:rsidP="00F32091">
    <w:pPr>
      <w:pStyle w:val="Encabezado"/>
    </w:pPr>
  </w:p>
  <w:p w14:paraId="0054548D" w14:textId="77777777" w:rsidR="00E75AAA" w:rsidRDefault="00E75AAA" w:rsidP="00F32091">
    <w:pPr>
      <w:pStyle w:val="Encabezado"/>
    </w:pPr>
  </w:p>
  <w:p w14:paraId="290A4065" w14:textId="77777777" w:rsidR="00E75AAA" w:rsidRPr="00F32091" w:rsidRDefault="00E75AAA" w:rsidP="00F3209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1CF"/>
    <w:rsid w:val="000845FB"/>
    <w:rsid w:val="000B35DB"/>
    <w:rsid w:val="000C2215"/>
    <w:rsid w:val="001466FB"/>
    <w:rsid w:val="00156DD4"/>
    <w:rsid w:val="00164405"/>
    <w:rsid w:val="00224F49"/>
    <w:rsid w:val="002C0BD4"/>
    <w:rsid w:val="002C20D3"/>
    <w:rsid w:val="002E5089"/>
    <w:rsid w:val="00334900"/>
    <w:rsid w:val="003871B5"/>
    <w:rsid w:val="003E268A"/>
    <w:rsid w:val="003E4184"/>
    <w:rsid w:val="004A48A4"/>
    <w:rsid w:val="00572E19"/>
    <w:rsid w:val="006C235A"/>
    <w:rsid w:val="006E3319"/>
    <w:rsid w:val="007D6F07"/>
    <w:rsid w:val="00861B54"/>
    <w:rsid w:val="0088326C"/>
    <w:rsid w:val="008918B3"/>
    <w:rsid w:val="009A2E0A"/>
    <w:rsid w:val="009B525B"/>
    <w:rsid w:val="00A16DAC"/>
    <w:rsid w:val="00A34ED2"/>
    <w:rsid w:val="00A42FAD"/>
    <w:rsid w:val="00C80ACC"/>
    <w:rsid w:val="00CC61CF"/>
    <w:rsid w:val="00CD5BE2"/>
    <w:rsid w:val="00CF6CB3"/>
    <w:rsid w:val="00D21646"/>
    <w:rsid w:val="00D31275"/>
    <w:rsid w:val="00E415A2"/>
    <w:rsid w:val="00E47287"/>
    <w:rsid w:val="00E75AAA"/>
    <w:rsid w:val="00F24A25"/>
    <w:rsid w:val="00F32091"/>
    <w:rsid w:val="00FD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8BF0C3A"/>
  <w15:docId w15:val="{7FAED922-9D45-4BAE-BD96-2705E5CE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0"/>
      <w:szCs w:val="40"/>
    </w:rPr>
  </w:style>
  <w:style w:type="paragraph" w:styleId="Ttulo">
    <w:name w:val="Title"/>
    <w:basedOn w:val="Normal"/>
    <w:uiPriority w:val="1"/>
    <w:qFormat/>
    <w:pPr>
      <w:spacing w:before="141"/>
      <w:ind w:left="2481" w:hanging="636"/>
    </w:pPr>
    <w:rPr>
      <w:b/>
      <w:bCs/>
      <w:sz w:val="40"/>
      <w:szCs w:val="40"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5FB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845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5FB"/>
    <w:rPr>
      <w:rFonts w:ascii="Calibri" w:eastAsia="Calibri" w:hAnsi="Calibri" w:cs="Calibri"/>
      <w:lang w:val="es-ES"/>
    </w:rPr>
  </w:style>
  <w:style w:type="character" w:styleId="Hipervnculo">
    <w:name w:val="Hyperlink"/>
    <w:basedOn w:val="Fuentedeprrafopredeter"/>
    <w:uiPriority w:val="99"/>
    <w:unhideWhenUsed/>
    <w:rsid w:val="00F3209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5A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67</Words>
  <Characters>372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Marielos ♪♥</dc:creator>
  <cp:lastModifiedBy>Usuario</cp:lastModifiedBy>
  <cp:revision>5</cp:revision>
  <dcterms:created xsi:type="dcterms:W3CDTF">2025-07-03T14:13:00Z</dcterms:created>
  <dcterms:modified xsi:type="dcterms:W3CDTF">2026-01-21T21:47:00Z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2021-03-18T00:00:00Z</vt:filetime>
  </property>
</Properties>
</file>